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AEC9" w14:textId="77777777" w:rsidR="006C21E0" w:rsidRDefault="006C21E0" w:rsidP="00BD1674">
      <w:pPr>
        <w:jc w:val="center"/>
        <w:rPr>
          <w:sz w:val="72"/>
          <w:szCs w:val="72"/>
        </w:rPr>
      </w:pPr>
      <w:r w:rsidRPr="006C21E0">
        <w:rPr>
          <w:sz w:val="72"/>
          <w:szCs w:val="72"/>
        </w:rPr>
        <w:t>Двадцать одно</w:t>
      </w:r>
    </w:p>
    <w:p w14:paraId="69956907" w14:textId="77777777" w:rsidR="006C21E0" w:rsidRDefault="006C21E0" w:rsidP="00BD1674">
      <w:pPr>
        <w:jc w:val="center"/>
        <w:rPr>
          <w:i/>
          <w:iCs/>
          <w:sz w:val="32"/>
          <w:szCs w:val="32"/>
        </w:rPr>
      </w:pPr>
      <w:r w:rsidRPr="006C21E0">
        <w:rPr>
          <w:i/>
          <w:iCs/>
          <w:sz w:val="32"/>
          <w:szCs w:val="32"/>
        </w:rPr>
        <w:t>Текущая игра</w:t>
      </w:r>
      <w:r>
        <w:rPr>
          <w:i/>
          <w:iCs/>
          <w:sz w:val="32"/>
          <w:szCs w:val="32"/>
        </w:rPr>
        <w:t>, это</w:t>
      </w:r>
      <w:r w:rsidRPr="006C21E0">
        <w:rPr>
          <w:i/>
          <w:iCs/>
          <w:sz w:val="32"/>
          <w:szCs w:val="32"/>
        </w:rPr>
        <w:t xml:space="preserve"> аналог карточной игры «Блэк Джек». В ней могут принимать участие не ограниченное количество игроков.</w:t>
      </w:r>
    </w:p>
    <w:p w14:paraId="4A60F75F" w14:textId="374B94BA"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7352D8C4" w14:textId="4C52DB4D" w:rsid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Игрокам нужно во время игры набрать 21 балл</w:t>
      </w:r>
      <w:r>
        <w:rPr>
          <w:sz w:val="32"/>
          <w:szCs w:val="32"/>
        </w:rPr>
        <w:t>.</w:t>
      </w:r>
    </w:p>
    <w:p w14:paraId="3D480BAA" w14:textId="3E9EF612"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5472D5DD" w14:textId="3363967A" w:rsidR="006C21E0" w:rsidRP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Каждый участвующий игрок должен сделать ставку по 1-ой фишке</w:t>
      </w:r>
      <w:r>
        <w:rPr>
          <w:sz w:val="32"/>
          <w:szCs w:val="32"/>
        </w:rPr>
        <w:t>.</w:t>
      </w:r>
    </w:p>
    <w:p w14:paraId="548365C9" w14:textId="0E90850A" w:rsidR="006C21E0" w:rsidRP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Дальше игроки поочерёдно кидают игральные кости, пока не наберут общую сумму или приблизительно 21 очко.</w:t>
      </w:r>
    </w:p>
    <w:p w14:paraId="4FE4BC71" w14:textId="47070398" w:rsidR="006C21E0" w:rsidRP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Если игрок после броска набирает 18 балов, лучше ему остановиться на этом количестве выигранных балов и не рисковать. Надеявшись</w:t>
      </w:r>
      <w:r>
        <w:rPr>
          <w:sz w:val="32"/>
          <w:szCs w:val="32"/>
        </w:rPr>
        <w:t>,</w:t>
      </w:r>
      <w:r w:rsidRPr="006C21E0">
        <w:rPr>
          <w:sz w:val="32"/>
          <w:szCs w:val="32"/>
        </w:rPr>
        <w:t xml:space="preserve"> что можно больше заработать очков. Или есть риск потерять все свои выигранные баллы.</w:t>
      </w:r>
    </w:p>
    <w:p w14:paraId="151E0E86" w14:textId="67A5D5A5" w:rsidR="006C21E0" w:rsidRP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Если игрок набрал больше 21 очка, то все баллы аннулируются.</w:t>
      </w:r>
    </w:p>
    <w:p w14:paraId="3D1FEB7E" w14:textId="6001FAFF" w:rsidR="006C21E0" w:rsidRPr="006C21E0" w:rsidRDefault="006C21E0" w:rsidP="006C21E0">
      <w:pPr>
        <w:rPr>
          <w:sz w:val="32"/>
          <w:szCs w:val="32"/>
        </w:rPr>
      </w:pPr>
      <w:r w:rsidRPr="006C21E0">
        <w:rPr>
          <w:sz w:val="32"/>
          <w:szCs w:val="32"/>
        </w:rPr>
        <w:t>Как только все игроки осуществили ход, и игрок, набравший двадцать один балл или приближенное число, может воспользоваться банком. Но на этом игра не заканчивается начинаться еще один раунд.</w:t>
      </w:r>
    </w:p>
    <w:p w14:paraId="0ABB037B" w14:textId="50090357" w:rsidR="00BD1674" w:rsidRDefault="006C21E0" w:rsidP="006C21E0">
      <w:pPr>
        <w:rPr>
          <w:sz w:val="32"/>
          <w:szCs w:val="32"/>
        </w:rPr>
      </w:pPr>
      <w:bookmarkStart w:id="0" w:name="_GoBack"/>
      <w:bookmarkEnd w:id="0"/>
      <w:r w:rsidRPr="006C21E0">
        <w:rPr>
          <w:sz w:val="32"/>
          <w:szCs w:val="32"/>
        </w:rPr>
        <w:t>Когда у двоих игроков ничья либо выигрыш должен быть поделен между игрокам</w:t>
      </w:r>
      <w:r>
        <w:rPr>
          <w:sz w:val="32"/>
          <w:szCs w:val="32"/>
        </w:rPr>
        <w:t>и</w:t>
      </w:r>
      <w:r w:rsidRPr="006C21E0">
        <w:rPr>
          <w:sz w:val="32"/>
          <w:szCs w:val="32"/>
        </w:rPr>
        <w:t>, или разыграть еще раз между ними раунд игры. С каждым раундом начало игры сдвигается на 1-ого игрока влево.</w:t>
      </w:r>
    </w:p>
    <w:p w14:paraId="2E8F71AF" w14:textId="77777777" w:rsidR="006C21E0" w:rsidRDefault="006C21E0" w:rsidP="006C21E0">
      <w:pPr>
        <w:rPr>
          <w:sz w:val="32"/>
          <w:szCs w:val="32"/>
        </w:rPr>
      </w:pPr>
    </w:p>
    <w:p w14:paraId="43814380" w14:textId="77777777" w:rsidR="00BD1674" w:rsidRPr="00BD1674" w:rsidRDefault="009D39EE" w:rsidP="00BD1674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139pt" o:ole="">
            <v:imagedata r:id="rId5" o:title=""/>
          </v:shape>
          <o:OLEObject Type="Embed" ProgID="Unknown" ShapeID="_x0000_i1025" DrawAspect="Content" ObjectID="_1644425387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6C21E0"/>
    <w:rsid w:val="009D39EE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2020-02-28T19:01:00Z</cp:lastPrinted>
  <dcterms:created xsi:type="dcterms:W3CDTF">2020-02-28T19:03:00Z</dcterms:created>
  <dcterms:modified xsi:type="dcterms:W3CDTF">2020-02-28T19:03:00Z</dcterms:modified>
</cp:coreProperties>
</file>